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8F" w:rsidRDefault="00A50A8F" w:rsidP="00A50A8F">
      <w:r>
        <w:t>УДК 681.518</w:t>
      </w:r>
    </w:p>
    <w:p w:rsidR="00A50A8F" w:rsidRDefault="00A50A8F" w:rsidP="00A50A8F">
      <w:r>
        <w:t>Волошин В.Н. Сравнительный анализ современных систем управления и мониторинга главных</w:t>
      </w:r>
      <w:r>
        <w:t xml:space="preserve"> с</w:t>
      </w:r>
      <w:r>
        <w:t xml:space="preserve">удовых двигателей / В.Н. Волошин, А.Р. </w:t>
      </w:r>
      <w:proofErr w:type="spellStart"/>
      <w:r>
        <w:t>Миська</w:t>
      </w:r>
      <w:proofErr w:type="spellEnd"/>
      <w:r>
        <w:t xml:space="preserve"> //</w:t>
      </w:r>
    </w:p>
    <w:p w:rsidR="00A50A8F" w:rsidRDefault="00A50A8F" w:rsidP="00A50A8F">
      <w:r>
        <w:t>Двигатели внутреннего сгорания. – 2011. - № 2. – С.</w:t>
      </w:r>
    </w:p>
    <w:p w:rsidR="00A50A8F" w:rsidRDefault="00A50A8F" w:rsidP="00A50A8F">
      <w:r>
        <w:t>134-137.</w:t>
      </w:r>
    </w:p>
    <w:p w:rsidR="00A50A8F" w:rsidRDefault="00A50A8F" w:rsidP="00A50A8F">
      <w:r>
        <w:t xml:space="preserve">Приведен сравнительный анализ </w:t>
      </w:r>
      <w:proofErr w:type="gramStart"/>
      <w:r>
        <w:t>существующих</w:t>
      </w:r>
      <w:proofErr w:type="gramEnd"/>
    </w:p>
    <w:p w:rsidR="00A50A8F" w:rsidRDefault="00A50A8F" w:rsidP="00A50A8F">
      <w:r>
        <w:t>систем мониторинга и управления главного судового</w:t>
      </w:r>
    </w:p>
    <w:p w:rsidR="00A50A8F" w:rsidRDefault="00A50A8F" w:rsidP="00A50A8F">
      <w:r>
        <w:t>двигателя</w:t>
      </w:r>
      <w:r w:rsidRPr="00A50A8F">
        <w:rPr>
          <w:lang w:val="en-US"/>
        </w:rPr>
        <w:t xml:space="preserve"> (TERASAKI, KONSBERG, RT-flex). </w:t>
      </w:r>
      <w:proofErr w:type="spellStart"/>
      <w:r>
        <w:t>Отме</w:t>
      </w:r>
      <w:proofErr w:type="spellEnd"/>
      <w:r>
        <w:t>-</w:t>
      </w:r>
    </w:p>
    <w:p w:rsidR="00A50A8F" w:rsidRDefault="00A50A8F" w:rsidP="00A50A8F">
      <w:proofErr w:type="spellStart"/>
      <w:r>
        <w:t>чены</w:t>
      </w:r>
      <w:proofErr w:type="spellEnd"/>
      <w:r>
        <w:t xml:space="preserve"> основные ограничения и недостатки действую-</w:t>
      </w:r>
    </w:p>
    <w:p w:rsidR="00A50A8F" w:rsidRDefault="00A50A8F" w:rsidP="00A50A8F">
      <w:proofErr w:type="spellStart"/>
      <w:r>
        <w:t>щих</w:t>
      </w:r>
      <w:proofErr w:type="spellEnd"/>
      <w:r>
        <w:t xml:space="preserve"> систем мониторинга и диагностики судовых</w:t>
      </w:r>
    </w:p>
    <w:p w:rsidR="00A50A8F" w:rsidRDefault="00A50A8F" w:rsidP="00A50A8F">
      <w:r>
        <w:t>энергетических установок, а также систем управления</w:t>
      </w:r>
    </w:p>
    <w:p w:rsidR="00A50A8F" w:rsidRDefault="00A50A8F" w:rsidP="00A50A8F">
      <w:r>
        <w:t>главного двигателя (ГД). Сформулированы основные</w:t>
      </w:r>
    </w:p>
    <w:p w:rsidR="00A50A8F" w:rsidRDefault="00A50A8F" w:rsidP="00A50A8F">
      <w:r>
        <w:t xml:space="preserve">направления развития систем управления и </w:t>
      </w:r>
      <w:proofErr w:type="spellStart"/>
      <w:r>
        <w:t>монито</w:t>
      </w:r>
      <w:proofErr w:type="spellEnd"/>
      <w:r>
        <w:t>-</w:t>
      </w:r>
    </w:p>
    <w:p w:rsidR="00A50A8F" w:rsidRDefault="00A50A8F" w:rsidP="00A50A8F">
      <w:r>
        <w:t>ринга ГД. Сделан вывод о возможности применения</w:t>
      </w:r>
    </w:p>
    <w:p w:rsidR="00A50A8F" w:rsidRDefault="00A50A8F" w:rsidP="00A50A8F">
      <w:r>
        <w:t xml:space="preserve">методов трендового анализа статистических данных </w:t>
      </w:r>
      <w:proofErr w:type="gramStart"/>
      <w:r>
        <w:t>в</w:t>
      </w:r>
      <w:proofErr w:type="gramEnd"/>
    </w:p>
    <w:p w:rsidR="00A50A8F" w:rsidRDefault="00A50A8F" w:rsidP="00A50A8F">
      <w:proofErr w:type="gramStart"/>
      <w:r>
        <w:t>системах</w:t>
      </w:r>
      <w:proofErr w:type="gramEnd"/>
      <w:r>
        <w:t xml:space="preserve"> технической диагностики судовых </w:t>
      </w:r>
      <w:proofErr w:type="spellStart"/>
      <w:r>
        <w:t>энерге</w:t>
      </w:r>
      <w:proofErr w:type="spellEnd"/>
      <w:r>
        <w:t>-</w:t>
      </w:r>
    </w:p>
    <w:p w:rsidR="00A50A8F" w:rsidRDefault="00A50A8F" w:rsidP="00A50A8F">
      <w:proofErr w:type="spellStart"/>
      <w:r>
        <w:t>тических</w:t>
      </w:r>
      <w:proofErr w:type="spellEnd"/>
      <w:r>
        <w:t xml:space="preserve"> установок и целесообразности </w:t>
      </w:r>
      <w:proofErr w:type="spellStart"/>
      <w:r>
        <w:t>использова</w:t>
      </w:r>
      <w:proofErr w:type="spellEnd"/>
      <w:r>
        <w:t>-</w:t>
      </w:r>
    </w:p>
    <w:p w:rsidR="00A50A8F" w:rsidRDefault="00A50A8F" w:rsidP="00A50A8F">
      <w:proofErr w:type="spellStart"/>
      <w:r>
        <w:t>ния</w:t>
      </w:r>
      <w:proofErr w:type="spellEnd"/>
      <w:r>
        <w:t xml:space="preserve"> результатов трендового анализа для создания </w:t>
      </w:r>
      <w:proofErr w:type="spellStart"/>
      <w:r>
        <w:t>сис</w:t>
      </w:r>
      <w:proofErr w:type="spellEnd"/>
      <w:r>
        <w:t>-</w:t>
      </w:r>
    </w:p>
    <w:p w:rsidR="00A50A8F" w:rsidRDefault="00A50A8F" w:rsidP="00A50A8F">
      <w:r>
        <w:t>тем управления СЭУ по техническому состоянию. Ил.</w:t>
      </w:r>
    </w:p>
    <w:p w:rsidR="002044A8" w:rsidRPr="00AF6BBA" w:rsidRDefault="00A50A8F" w:rsidP="00A50A8F">
      <w:r>
        <w:t>4. Библиогр.5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0222"/>
    <w:rsid w:val="000E3FEA"/>
    <w:rsid w:val="000E7BAA"/>
    <w:rsid w:val="00111B2B"/>
    <w:rsid w:val="0019298C"/>
    <w:rsid w:val="00194006"/>
    <w:rsid w:val="001A079A"/>
    <w:rsid w:val="002044A8"/>
    <w:rsid w:val="00255860"/>
    <w:rsid w:val="00285982"/>
    <w:rsid w:val="002C2F94"/>
    <w:rsid w:val="0032787B"/>
    <w:rsid w:val="004107F0"/>
    <w:rsid w:val="00421DBC"/>
    <w:rsid w:val="00447A43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1C72"/>
    <w:rsid w:val="008928F6"/>
    <w:rsid w:val="008D5696"/>
    <w:rsid w:val="008E17E3"/>
    <w:rsid w:val="009738F2"/>
    <w:rsid w:val="009861FD"/>
    <w:rsid w:val="00991A99"/>
    <w:rsid w:val="009C624D"/>
    <w:rsid w:val="009E1144"/>
    <w:rsid w:val="00A11811"/>
    <w:rsid w:val="00A50A8F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C672E"/>
    <w:rsid w:val="00C25DFF"/>
    <w:rsid w:val="00C576A2"/>
    <w:rsid w:val="00C84692"/>
    <w:rsid w:val="00C9331A"/>
    <w:rsid w:val="00CD0C73"/>
    <w:rsid w:val="00D15864"/>
    <w:rsid w:val="00D53C64"/>
    <w:rsid w:val="00D562AA"/>
    <w:rsid w:val="00D871E2"/>
    <w:rsid w:val="00DA6AE5"/>
    <w:rsid w:val="00DB689F"/>
    <w:rsid w:val="00DC7793"/>
    <w:rsid w:val="00E313C7"/>
    <w:rsid w:val="00E57BEC"/>
    <w:rsid w:val="00E82EAC"/>
    <w:rsid w:val="00EA2E61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2012-11-21T14:05:00Z</dcterms:created>
  <dcterms:modified xsi:type="dcterms:W3CDTF">2012-11-21T14:05:00Z</dcterms:modified>
</cp:coreProperties>
</file>