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AD" w:rsidRPr="00AC29AD" w:rsidRDefault="00AC29AD" w:rsidP="00AC29AD">
      <w:pPr>
        <w:rPr>
          <w:lang w:val="en-US"/>
        </w:rPr>
      </w:pPr>
      <w:r w:rsidRPr="00AC29AD">
        <w:rPr>
          <w:lang w:val="en-US"/>
        </w:rPr>
        <w:t>UDC 629.03</w:t>
      </w:r>
    </w:p>
    <w:p w:rsidR="00AC29AD" w:rsidRPr="00AC29AD" w:rsidRDefault="00AC29AD" w:rsidP="00AC29AD">
      <w:pPr>
        <w:rPr>
          <w:lang w:val="en-US"/>
        </w:rPr>
      </w:pPr>
      <w:proofErr w:type="spellStart"/>
      <w:r w:rsidRPr="00AC29AD">
        <w:rPr>
          <w:lang w:val="en-US"/>
        </w:rPr>
        <w:t>Grytsyuk</w:t>
      </w:r>
      <w:proofErr w:type="spellEnd"/>
      <w:r w:rsidRPr="00AC29AD">
        <w:rPr>
          <w:lang w:val="en-US"/>
        </w:rPr>
        <w:t xml:space="preserve"> A. Autonomous two-mode auxiliary electrical</w:t>
      </w:r>
      <w:r>
        <w:rPr>
          <w:lang w:val="en-US"/>
        </w:rPr>
        <w:t xml:space="preserve"> </w:t>
      </w:r>
      <w:r w:rsidRPr="00AC29AD">
        <w:rPr>
          <w:lang w:val="en-US"/>
        </w:rPr>
        <w:t xml:space="preserve">unit for ground vehicles / A. </w:t>
      </w:r>
      <w:proofErr w:type="spellStart"/>
      <w:r w:rsidRPr="00AC29AD">
        <w:rPr>
          <w:lang w:val="en-US"/>
        </w:rPr>
        <w:t>Grytsyuk</w:t>
      </w:r>
      <w:proofErr w:type="spellEnd"/>
      <w:r w:rsidRPr="00AC29AD">
        <w:rPr>
          <w:lang w:val="en-US"/>
        </w:rPr>
        <w:t xml:space="preserve">, A. </w:t>
      </w:r>
      <w:proofErr w:type="spellStart"/>
      <w:r w:rsidRPr="00AC29AD">
        <w:rPr>
          <w:lang w:val="en-US"/>
        </w:rPr>
        <w:t>Motora</w:t>
      </w:r>
      <w:proofErr w:type="spellEnd"/>
      <w:r w:rsidRPr="00AC29AD">
        <w:rPr>
          <w:lang w:val="en-US"/>
        </w:rPr>
        <w:t>,</w:t>
      </w:r>
    </w:p>
    <w:p w:rsidR="00AC29AD" w:rsidRPr="00AC29AD" w:rsidRDefault="00AC29AD" w:rsidP="00AC29AD">
      <w:pPr>
        <w:rPr>
          <w:lang w:val="en-US"/>
        </w:rPr>
      </w:pPr>
      <w:r w:rsidRPr="00AC29AD">
        <w:rPr>
          <w:lang w:val="en-US"/>
        </w:rPr>
        <w:t xml:space="preserve">E. </w:t>
      </w:r>
      <w:proofErr w:type="spellStart"/>
      <w:r w:rsidRPr="00AC29AD">
        <w:rPr>
          <w:lang w:val="en-US"/>
        </w:rPr>
        <w:t>Shapovalov</w:t>
      </w:r>
      <w:proofErr w:type="spellEnd"/>
      <w:r w:rsidRPr="00AC29AD">
        <w:rPr>
          <w:lang w:val="en-US"/>
        </w:rPr>
        <w:t>, A. Zhukov // Internal combustion engines. –</w:t>
      </w:r>
    </w:p>
    <w:p w:rsidR="00AC29AD" w:rsidRPr="00AC29AD" w:rsidRDefault="00AC29AD" w:rsidP="00AC29AD">
      <w:pPr>
        <w:rPr>
          <w:lang w:val="en-US"/>
        </w:rPr>
      </w:pPr>
      <w:r w:rsidRPr="00AC29AD">
        <w:rPr>
          <w:lang w:val="en-US"/>
        </w:rPr>
        <w:t>2011. – № 2. – P. 74-78.</w:t>
      </w:r>
    </w:p>
    <w:p w:rsidR="00AC29AD" w:rsidRPr="00AC29AD" w:rsidRDefault="00AC29AD" w:rsidP="00AC29AD">
      <w:pPr>
        <w:rPr>
          <w:lang w:val="en-US"/>
        </w:rPr>
      </w:pPr>
      <w:r w:rsidRPr="00AC29AD">
        <w:rPr>
          <w:lang w:val="en-US"/>
        </w:rPr>
        <w:t>In the article the original design of the autonomous</w:t>
      </w:r>
    </w:p>
    <w:p w:rsidR="00AC29AD" w:rsidRPr="00AC29AD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electrical</w:t>
      </w:r>
      <w:proofErr w:type="gramEnd"/>
      <w:r w:rsidRPr="00AC29AD">
        <w:rPr>
          <w:lang w:val="en-US"/>
        </w:rPr>
        <w:t xml:space="preserve"> unit with output up to 8kW, developed in SE</w:t>
      </w:r>
    </w:p>
    <w:p w:rsidR="00AC29AD" w:rsidRPr="00AC29AD" w:rsidRDefault="00AC29AD" w:rsidP="00AC29AD">
      <w:pPr>
        <w:rPr>
          <w:lang w:val="en-US"/>
        </w:rPr>
      </w:pPr>
      <w:r w:rsidRPr="00AC29AD">
        <w:rPr>
          <w:lang w:val="en-US"/>
        </w:rPr>
        <w:t>KEDB on the basis of a high-speed low-capacity diesel engine</w:t>
      </w:r>
    </w:p>
    <w:p w:rsidR="00AC29AD" w:rsidRPr="00AC29AD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of</w:t>
      </w:r>
      <w:proofErr w:type="gramEnd"/>
      <w:r w:rsidRPr="00AC29AD">
        <w:rPr>
          <w:lang w:val="en-US"/>
        </w:rPr>
        <w:t xml:space="preserve"> DTA series is described. The electrical unit is</w:t>
      </w:r>
    </w:p>
    <w:p w:rsidR="00AC29AD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mounted</w:t>
      </w:r>
      <w:proofErr w:type="gramEnd"/>
      <w:r w:rsidRPr="00AC29AD">
        <w:rPr>
          <w:lang w:val="en-US"/>
        </w:rPr>
        <w:t xml:space="preserve"> to a wall of a vehicle in the </w:t>
      </w:r>
      <w:proofErr w:type="spellStart"/>
      <w:r w:rsidRPr="00AC29AD">
        <w:rPr>
          <w:lang w:val="en-US"/>
        </w:rPr>
        <w:t>leakproof</w:t>
      </w:r>
      <w:proofErr w:type="spellEnd"/>
      <w:r w:rsidRPr="00AC29AD">
        <w:rPr>
          <w:lang w:val="en-US"/>
        </w:rPr>
        <w:t xml:space="preserve"> container with</w:t>
      </w:r>
      <w:r>
        <w:rPr>
          <w:lang w:val="en-US"/>
        </w:rPr>
        <w:t xml:space="preserve"> </w:t>
      </w:r>
      <w:r w:rsidRPr="00AC29AD">
        <w:rPr>
          <w:lang w:val="en-US"/>
        </w:rPr>
        <w:t xml:space="preserve">vibration-isolating suspension. </w:t>
      </w:r>
    </w:p>
    <w:p w:rsidR="00AC29AD" w:rsidRPr="00AC29AD" w:rsidRDefault="00AC29AD" w:rsidP="00AC29AD">
      <w:pPr>
        <w:rPr>
          <w:lang w:val="en-US"/>
        </w:rPr>
      </w:pPr>
      <w:r w:rsidRPr="00AC29AD">
        <w:rPr>
          <w:lang w:val="en-US"/>
        </w:rPr>
        <w:t>Operation of the electrical</w:t>
      </w:r>
    </w:p>
    <w:p w:rsidR="00AC29AD" w:rsidRPr="00AC29AD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unit</w:t>
      </w:r>
      <w:proofErr w:type="gramEnd"/>
      <w:r w:rsidRPr="00AC29AD">
        <w:rPr>
          <w:lang w:val="en-US"/>
        </w:rPr>
        <w:t xml:space="preserve"> is possible both on a vehicle, and in a remote variant</w:t>
      </w:r>
    </w:p>
    <w:p w:rsidR="00AC29AD" w:rsidRPr="00AC29AD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with</w:t>
      </w:r>
      <w:proofErr w:type="gramEnd"/>
      <w:r w:rsidRPr="00AC29AD">
        <w:rPr>
          <w:lang w:val="en-US"/>
        </w:rPr>
        <w:t xml:space="preserve"> installation on a ground surface. The diesel engine has</w:t>
      </w:r>
    </w:p>
    <w:p w:rsidR="00AC29AD" w:rsidRPr="00AC29AD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two</w:t>
      </w:r>
      <w:proofErr w:type="gramEnd"/>
      <w:r w:rsidRPr="00AC29AD">
        <w:rPr>
          <w:lang w:val="en-US"/>
        </w:rPr>
        <w:t xml:space="preserve"> working ranges of rotational speed chosen depending on</w:t>
      </w:r>
    </w:p>
    <w:p w:rsidR="009D3E1F" w:rsidRPr="00F1402B" w:rsidRDefault="00AC29AD" w:rsidP="00AC29AD">
      <w:pPr>
        <w:rPr>
          <w:lang w:val="en-US"/>
        </w:rPr>
      </w:pPr>
      <w:proofErr w:type="gramStart"/>
      <w:r w:rsidRPr="00AC29AD">
        <w:rPr>
          <w:lang w:val="en-US"/>
        </w:rPr>
        <w:t>a</w:t>
      </w:r>
      <w:proofErr w:type="gramEnd"/>
      <w:r w:rsidRPr="00AC29AD">
        <w:rPr>
          <w:lang w:val="en-US"/>
        </w:rPr>
        <w:t xml:space="preserve"> generator load. </w:t>
      </w:r>
      <w:proofErr w:type="gramStart"/>
      <w:r w:rsidRPr="00AC29AD">
        <w:rPr>
          <w:lang w:val="en-US"/>
        </w:rPr>
        <w:t>Table.</w:t>
      </w:r>
      <w:proofErr w:type="gramEnd"/>
      <w:r w:rsidRPr="00AC29AD">
        <w:rPr>
          <w:lang w:val="en-US"/>
        </w:rPr>
        <w:t xml:space="preserve"> </w:t>
      </w:r>
      <w:proofErr w:type="gramStart"/>
      <w:r w:rsidRPr="00AC29AD">
        <w:rPr>
          <w:lang w:val="en-US"/>
        </w:rPr>
        <w:t>1. Il</w:t>
      </w:r>
      <w:proofErr w:type="gramEnd"/>
      <w:r w:rsidRPr="00AC29AD">
        <w:rPr>
          <w:lang w:val="en-US"/>
        </w:rPr>
        <w:t xml:space="preserve">. 4. </w:t>
      </w:r>
      <w:proofErr w:type="spellStart"/>
      <w:r w:rsidRPr="00AC29AD">
        <w:rPr>
          <w:lang w:val="en-US"/>
        </w:rPr>
        <w:t>Bibliogr</w:t>
      </w:r>
      <w:proofErr w:type="spellEnd"/>
      <w:r w:rsidRPr="00AC29AD">
        <w:rPr>
          <w:lang w:val="en-US"/>
        </w:rPr>
        <w:t xml:space="preserve">. </w:t>
      </w:r>
      <w:proofErr w:type="gramStart"/>
      <w:r w:rsidRPr="00AC29AD">
        <w:rPr>
          <w:lang w:val="en-US"/>
        </w:rPr>
        <w:t>5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991A99"/>
    <w:rsid w:val="009E1144"/>
    <w:rsid w:val="00A95514"/>
    <w:rsid w:val="00AC29AD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2012-11-21T12:24:00Z</dcterms:created>
  <dcterms:modified xsi:type="dcterms:W3CDTF">2012-11-21T12:24:00Z</dcterms:modified>
</cp:coreProperties>
</file>