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EE" w:rsidRPr="006A08EE" w:rsidRDefault="006A08EE" w:rsidP="006A08EE">
      <w:pPr>
        <w:rPr>
          <w:lang w:val="en-US"/>
        </w:rPr>
      </w:pPr>
      <w:r w:rsidRPr="006A08EE">
        <w:rPr>
          <w:lang w:val="en-US"/>
        </w:rPr>
        <w:t>UDC 621.43:662.6</w:t>
      </w:r>
    </w:p>
    <w:p w:rsidR="006A08EE" w:rsidRPr="006A08EE" w:rsidRDefault="006A08EE" w:rsidP="006A08EE">
      <w:pPr>
        <w:rPr>
          <w:lang w:val="en-US"/>
        </w:rPr>
      </w:pPr>
      <w:proofErr w:type="spellStart"/>
      <w:r w:rsidRPr="006A08EE">
        <w:rPr>
          <w:lang w:val="en-US"/>
        </w:rPr>
        <w:t>Ivashenko</w:t>
      </w:r>
      <w:proofErr w:type="spellEnd"/>
      <w:r w:rsidRPr="006A08EE">
        <w:rPr>
          <w:lang w:val="en-US"/>
        </w:rPr>
        <w:t xml:space="preserve"> A.V. Researches of biodiesel fuel’s composition</w:t>
      </w:r>
      <w:r>
        <w:rPr>
          <w:lang w:val="en-US"/>
        </w:rPr>
        <w:t xml:space="preserve"> </w:t>
      </w:r>
      <w:r w:rsidRPr="006A08EE">
        <w:rPr>
          <w:lang w:val="en-US"/>
        </w:rPr>
        <w:t xml:space="preserve">drops dispersion / A.V. </w:t>
      </w:r>
      <w:proofErr w:type="spellStart"/>
      <w:r w:rsidRPr="006A08EE">
        <w:rPr>
          <w:lang w:val="en-US"/>
        </w:rPr>
        <w:t>Ivashenko</w:t>
      </w:r>
      <w:proofErr w:type="spellEnd"/>
      <w:r w:rsidRPr="006A08EE">
        <w:rPr>
          <w:lang w:val="en-US"/>
        </w:rPr>
        <w:t xml:space="preserve">, V.N. </w:t>
      </w:r>
      <w:proofErr w:type="spellStart"/>
      <w:r w:rsidRPr="006A08EE">
        <w:rPr>
          <w:lang w:val="en-US"/>
        </w:rPr>
        <w:t>Goryachkin</w:t>
      </w:r>
      <w:proofErr w:type="spellEnd"/>
      <w:r w:rsidRPr="006A08EE">
        <w:rPr>
          <w:lang w:val="en-US"/>
        </w:rPr>
        <w:t xml:space="preserve"> //</w:t>
      </w:r>
    </w:p>
    <w:p w:rsidR="006A08EE" w:rsidRPr="006A08EE" w:rsidRDefault="006A08EE" w:rsidP="006A08EE">
      <w:pPr>
        <w:rPr>
          <w:lang w:val="en-US"/>
        </w:rPr>
      </w:pPr>
      <w:proofErr w:type="gramStart"/>
      <w:r w:rsidRPr="006A08EE">
        <w:rPr>
          <w:lang w:val="en-US"/>
        </w:rPr>
        <w:t>Internal combustion engines.</w:t>
      </w:r>
      <w:proofErr w:type="gramEnd"/>
      <w:r w:rsidRPr="006A08EE">
        <w:rPr>
          <w:lang w:val="en-US"/>
        </w:rPr>
        <w:t xml:space="preserve"> – 2011. </w:t>
      </w:r>
      <w:proofErr w:type="gramStart"/>
      <w:r w:rsidRPr="006A08EE">
        <w:rPr>
          <w:lang w:val="en-US"/>
        </w:rPr>
        <w:t>– № 2.</w:t>
      </w:r>
      <w:proofErr w:type="gramEnd"/>
      <w:r w:rsidRPr="006A08EE">
        <w:rPr>
          <w:lang w:val="en-US"/>
        </w:rPr>
        <w:t xml:space="preserve"> – P. 41-46.</w:t>
      </w:r>
    </w:p>
    <w:p w:rsidR="006A08EE" w:rsidRPr="006A08EE" w:rsidRDefault="006A08EE" w:rsidP="006A08EE">
      <w:pPr>
        <w:rPr>
          <w:lang w:val="en-US"/>
        </w:rPr>
      </w:pPr>
      <w:r w:rsidRPr="006A08EE">
        <w:rPr>
          <w:lang w:val="en-US"/>
        </w:rPr>
        <w:t>A method and results of experimental research in dispersion</w:t>
      </w:r>
    </w:p>
    <w:p w:rsidR="006A08EE" w:rsidRPr="006A08EE" w:rsidRDefault="006A08EE" w:rsidP="006A08EE">
      <w:pPr>
        <w:rPr>
          <w:lang w:val="en-US"/>
        </w:rPr>
      </w:pPr>
      <w:proofErr w:type="gramStart"/>
      <w:r w:rsidRPr="006A08EE">
        <w:rPr>
          <w:lang w:val="en-US"/>
        </w:rPr>
        <w:t>of</w:t>
      </w:r>
      <w:proofErr w:type="gramEnd"/>
      <w:r w:rsidRPr="006A08EE">
        <w:rPr>
          <w:lang w:val="en-US"/>
        </w:rPr>
        <w:t xml:space="preserve"> biodiesel fuel is resulted, and also mixtures of</w:t>
      </w:r>
    </w:p>
    <w:p w:rsidR="006A08EE" w:rsidRPr="006A08EE" w:rsidRDefault="006A08EE" w:rsidP="006A08EE">
      <w:pPr>
        <w:rPr>
          <w:lang w:val="en-US"/>
        </w:rPr>
      </w:pPr>
      <w:proofErr w:type="gramStart"/>
      <w:r w:rsidRPr="006A08EE">
        <w:rPr>
          <w:lang w:val="en-US"/>
        </w:rPr>
        <w:t>biodiesel</w:t>
      </w:r>
      <w:proofErr w:type="gramEnd"/>
      <w:r w:rsidRPr="006A08EE">
        <w:rPr>
          <w:lang w:val="en-US"/>
        </w:rPr>
        <w:t xml:space="preserve"> fuel with oil. Dependence of change in size of appearing</w:t>
      </w:r>
    </w:p>
    <w:p w:rsidR="006A08EE" w:rsidRPr="006A08EE" w:rsidRDefault="006A08EE" w:rsidP="006A08EE">
      <w:pPr>
        <w:rPr>
          <w:lang w:val="en-US"/>
        </w:rPr>
      </w:pPr>
      <w:proofErr w:type="gramStart"/>
      <w:r w:rsidRPr="006A08EE">
        <w:rPr>
          <w:lang w:val="en-US"/>
        </w:rPr>
        <w:t>drops</w:t>
      </w:r>
      <w:proofErr w:type="gramEnd"/>
      <w:r w:rsidRPr="006A08EE">
        <w:rPr>
          <w:lang w:val="en-US"/>
        </w:rPr>
        <w:t xml:space="preserve"> is got on composition of fuel mixture. </w:t>
      </w:r>
      <w:proofErr w:type="gramStart"/>
      <w:r w:rsidRPr="006A08EE">
        <w:rPr>
          <w:lang w:val="en-US"/>
        </w:rPr>
        <w:t>Table.</w:t>
      </w:r>
      <w:proofErr w:type="gramEnd"/>
      <w:r w:rsidRPr="006A08EE">
        <w:rPr>
          <w:lang w:val="en-US"/>
        </w:rPr>
        <w:t xml:space="preserve"> 1.</w:t>
      </w:r>
    </w:p>
    <w:p w:rsidR="009D3E1F" w:rsidRPr="00421DBC" w:rsidRDefault="006A08EE" w:rsidP="006A08EE">
      <w:pPr>
        <w:rPr>
          <w:lang w:val="en-US"/>
        </w:rPr>
      </w:pPr>
      <w:proofErr w:type="gramStart"/>
      <w:r w:rsidRPr="006A08EE">
        <w:rPr>
          <w:lang w:val="en-US"/>
        </w:rPr>
        <w:t>Il. 7.</w:t>
      </w:r>
      <w:proofErr w:type="gramEnd"/>
      <w:r w:rsidRPr="006A08EE">
        <w:rPr>
          <w:lang w:val="en-US"/>
        </w:rPr>
        <w:t xml:space="preserve"> </w:t>
      </w:r>
      <w:proofErr w:type="spellStart"/>
      <w:proofErr w:type="gramStart"/>
      <w:r w:rsidRPr="006A08EE">
        <w:rPr>
          <w:lang w:val="en-US"/>
        </w:rPr>
        <w:t>Bibliogr</w:t>
      </w:r>
      <w:proofErr w:type="spellEnd"/>
      <w:r w:rsidRPr="006A08EE">
        <w:rPr>
          <w:lang w:val="en-US"/>
        </w:rPr>
        <w:t>.</w:t>
      </w:r>
      <w:proofErr w:type="gramEnd"/>
      <w:r w:rsidRPr="006A08EE">
        <w:rPr>
          <w:lang w:val="en-US"/>
        </w:rPr>
        <w:t xml:space="preserve"> </w:t>
      </w:r>
      <w:proofErr w:type="gramStart"/>
      <w:r w:rsidRPr="006A08EE">
        <w:rPr>
          <w:lang w:val="en-US"/>
        </w:rPr>
        <w:t>12 names.</w:t>
      </w:r>
      <w:proofErr w:type="gramEnd"/>
    </w:p>
    <w:sectPr w:rsidR="009D3E1F" w:rsidRPr="00421DBC" w:rsidSect="008D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01A"/>
    <w:rsid w:val="00111B2B"/>
    <w:rsid w:val="00421DBC"/>
    <w:rsid w:val="004863D8"/>
    <w:rsid w:val="004E0426"/>
    <w:rsid w:val="005A3840"/>
    <w:rsid w:val="006A08EE"/>
    <w:rsid w:val="008D5696"/>
    <w:rsid w:val="00991A99"/>
    <w:rsid w:val="00A95514"/>
    <w:rsid w:val="00D53C64"/>
    <w:rsid w:val="00D562AA"/>
    <w:rsid w:val="00DA6AE5"/>
    <w:rsid w:val="00E313C7"/>
    <w:rsid w:val="00FE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9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2012-11-21T12:08:00Z</dcterms:created>
  <dcterms:modified xsi:type="dcterms:W3CDTF">2012-11-21T12:08:00Z</dcterms:modified>
</cp:coreProperties>
</file>