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692" w:rsidRPr="00C84692" w:rsidRDefault="00C84692" w:rsidP="00C84692">
      <w:pPr>
        <w:rPr>
          <w:lang w:val="en-US"/>
        </w:rPr>
      </w:pPr>
      <w:r w:rsidRPr="00C84692">
        <w:rPr>
          <w:lang w:val="en-US"/>
        </w:rPr>
        <w:t>UDC 621.436: 539.3: 621.74</w:t>
      </w:r>
    </w:p>
    <w:p w:rsidR="00C84692" w:rsidRPr="00C84692" w:rsidRDefault="00C84692" w:rsidP="00C84692">
      <w:pPr>
        <w:rPr>
          <w:lang w:val="en-US"/>
        </w:rPr>
      </w:pPr>
      <w:proofErr w:type="spellStart"/>
      <w:proofErr w:type="gramStart"/>
      <w:r w:rsidRPr="00C84692">
        <w:rPr>
          <w:lang w:val="en-US"/>
        </w:rPr>
        <w:t>Taran</w:t>
      </w:r>
      <w:proofErr w:type="spellEnd"/>
      <w:r w:rsidRPr="00C84692">
        <w:rPr>
          <w:lang w:val="en-US"/>
        </w:rPr>
        <w:t xml:space="preserve"> S. B.</w:t>
      </w:r>
      <w:proofErr w:type="gramEnd"/>
      <w:r w:rsidRPr="00C84692">
        <w:rPr>
          <w:lang w:val="en-US"/>
        </w:rPr>
        <w:t xml:space="preserve"> The estimation properties and structure of</w:t>
      </w:r>
      <w:r>
        <w:rPr>
          <w:lang w:val="en-US"/>
        </w:rPr>
        <w:t xml:space="preserve"> </w:t>
      </w:r>
      <w:r w:rsidRPr="00C84692">
        <w:rPr>
          <w:lang w:val="en-US"/>
        </w:rPr>
        <w:t xml:space="preserve">cast-iron for high-forced engines pistons / S. B. </w:t>
      </w:r>
      <w:proofErr w:type="spellStart"/>
      <w:r w:rsidRPr="00C84692">
        <w:rPr>
          <w:lang w:val="en-US"/>
        </w:rPr>
        <w:t>Taran</w:t>
      </w:r>
      <w:proofErr w:type="spellEnd"/>
      <w:r w:rsidRPr="00C84692">
        <w:rPr>
          <w:lang w:val="en-US"/>
        </w:rPr>
        <w:t xml:space="preserve"> //</w:t>
      </w:r>
    </w:p>
    <w:p w:rsidR="00C84692" w:rsidRPr="00C84692" w:rsidRDefault="00C84692" w:rsidP="00C84692">
      <w:pPr>
        <w:rPr>
          <w:lang w:val="en-US"/>
        </w:rPr>
      </w:pPr>
      <w:proofErr w:type="gramStart"/>
      <w:r w:rsidRPr="00C84692">
        <w:rPr>
          <w:lang w:val="en-US"/>
        </w:rPr>
        <w:t>Internal combustion engines.</w:t>
      </w:r>
      <w:proofErr w:type="gramEnd"/>
      <w:r w:rsidRPr="00C84692">
        <w:rPr>
          <w:lang w:val="en-US"/>
        </w:rPr>
        <w:t xml:space="preserve"> – 2011. </w:t>
      </w:r>
      <w:proofErr w:type="gramStart"/>
      <w:r w:rsidRPr="00C84692">
        <w:rPr>
          <w:lang w:val="en-US"/>
        </w:rPr>
        <w:t>– № 2.</w:t>
      </w:r>
      <w:proofErr w:type="gramEnd"/>
      <w:r w:rsidRPr="00C84692">
        <w:rPr>
          <w:lang w:val="en-US"/>
        </w:rPr>
        <w:t xml:space="preserve"> – P. 107-110.</w:t>
      </w:r>
    </w:p>
    <w:p w:rsidR="00C84692" w:rsidRPr="00C84692" w:rsidRDefault="00C84692" w:rsidP="00C84692">
      <w:pPr>
        <w:rPr>
          <w:lang w:val="en-US"/>
        </w:rPr>
      </w:pPr>
      <w:r w:rsidRPr="00C84692">
        <w:rPr>
          <w:lang w:val="en-US"/>
        </w:rPr>
        <w:t>In the article the possibility of speed-up estimation of</w:t>
      </w:r>
    </w:p>
    <w:p w:rsidR="00C84692" w:rsidRPr="00C84692" w:rsidRDefault="00C84692" w:rsidP="00C84692">
      <w:pPr>
        <w:rPr>
          <w:lang w:val="en-US"/>
        </w:rPr>
      </w:pPr>
      <w:proofErr w:type="gramStart"/>
      <w:r w:rsidRPr="00C84692">
        <w:rPr>
          <w:lang w:val="en-US"/>
        </w:rPr>
        <w:t>thermal</w:t>
      </w:r>
      <w:proofErr w:type="gramEnd"/>
      <w:r w:rsidRPr="00C84692">
        <w:rPr>
          <w:lang w:val="en-US"/>
        </w:rPr>
        <w:t xml:space="preserve"> endurance of cast-iron is shown by means of the</w:t>
      </w:r>
    </w:p>
    <w:p w:rsidR="00C84692" w:rsidRPr="00C84692" w:rsidRDefault="00C84692" w:rsidP="00C84692">
      <w:pPr>
        <w:rPr>
          <w:lang w:val="en-US"/>
        </w:rPr>
      </w:pPr>
      <w:proofErr w:type="gramStart"/>
      <w:r w:rsidRPr="00C84692">
        <w:rPr>
          <w:lang w:val="en-US"/>
        </w:rPr>
        <w:t>special</w:t>
      </w:r>
      <w:proofErr w:type="gramEnd"/>
      <w:r w:rsidRPr="00C84692">
        <w:rPr>
          <w:lang w:val="en-US"/>
        </w:rPr>
        <w:t xml:space="preserve"> criterion. The basic constituent of the criterion is</w:t>
      </w:r>
    </w:p>
    <w:p w:rsidR="00C84692" w:rsidRPr="00C84692" w:rsidRDefault="00C84692" w:rsidP="00C84692">
      <w:pPr>
        <w:rPr>
          <w:lang w:val="en-US"/>
        </w:rPr>
      </w:pPr>
      <w:proofErr w:type="gramStart"/>
      <w:r w:rsidRPr="00C84692">
        <w:rPr>
          <w:lang w:val="en-US"/>
        </w:rPr>
        <w:t>pattern’s</w:t>
      </w:r>
      <w:proofErr w:type="gramEnd"/>
      <w:r w:rsidRPr="00C84692">
        <w:rPr>
          <w:lang w:val="en-US"/>
        </w:rPr>
        <w:t xml:space="preserve"> work of deformation in a resiliently-plastic area.</w:t>
      </w:r>
    </w:p>
    <w:p w:rsidR="00C84692" w:rsidRPr="00C84692" w:rsidRDefault="00C84692" w:rsidP="00C84692">
      <w:pPr>
        <w:rPr>
          <w:lang w:val="en-US"/>
        </w:rPr>
      </w:pPr>
      <w:r w:rsidRPr="00C84692">
        <w:rPr>
          <w:lang w:val="en-US"/>
        </w:rPr>
        <w:t>Providing of correct results is possible on condition of stability</w:t>
      </w:r>
    </w:p>
    <w:p w:rsidR="00C84692" w:rsidRPr="00C84692" w:rsidRDefault="00C84692" w:rsidP="00C84692">
      <w:pPr>
        <w:rPr>
          <w:lang w:val="en-US"/>
        </w:rPr>
      </w:pPr>
      <w:proofErr w:type="gramStart"/>
      <w:r w:rsidRPr="00C84692">
        <w:rPr>
          <w:lang w:val="en-US"/>
        </w:rPr>
        <w:t>of</w:t>
      </w:r>
      <w:proofErr w:type="gramEnd"/>
      <w:r w:rsidRPr="00C84692">
        <w:rPr>
          <w:lang w:val="en-US"/>
        </w:rPr>
        <w:t xml:space="preserve"> receipt of the set coefficient of degree of compactness</w:t>
      </w:r>
    </w:p>
    <w:p w:rsidR="00C84692" w:rsidRPr="00C84692" w:rsidRDefault="00C84692" w:rsidP="00C84692">
      <w:pPr>
        <w:rPr>
          <w:lang w:val="en-US"/>
        </w:rPr>
      </w:pPr>
      <w:proofErr w:type="gramStart"/>
      <w:r w:rsidRPr="00C84692">
        <w:rPr>
          <w:lang w:val="en-US"/>
        </w:rPr>
        <w:t>of</w:t>
      </w:r>
      <w:proofErr w:type="gramEnd"/>
      <w:r w:rsidRPr="00C84692">
        <w:rPr>
          <w:lang w:val="en-US"/>
        </w:rPr>
        <w:t xml:space="preserve"> the graphite including (Q</w:t>
      </w:r>
      <w:r>
        <w:t>г</w:t>
      </w:r>
      <w:r w:rsidRPr="00C84692">
        <w:rPr>
          <w:lang w:val="en-US"/>
        </w:rPr>
        <w:t>) in cast-iron, got by means of</w:t>
      </w:r>
    </w:p>
    <w:p w:rsidR="00C84692" w:rsidRDefault="00C84692" w:rsidP="00C84692">
      <w:proofErr w:type="gramStart"/>
      <w:r w:rsidRPr="00C84692">
        <w:rPr>
          <w:lang w:val="en-US"/>
        </w:rPr>
        <w:t>computer</w:t>
      </w:r>
      <w:proofErr w:type="gramEnd"/>
      <w:r w:rsidRPr="00C84692">
        <w:rPr>
          <w:lang w:val="en-US"/>
        </w:rPr>
        <w:t xml:space="preserve"> treatment of metallographic </w:t>
      </w:r>
      <w:proofErr w:type="spellStart"/>
      <w:r w:rsidRPr="00C84692">
        <w:rPr>
          <w:lang w:val="en-US"/>
        </w:rPr>
        <w:t>microsections</w:t>
      </w:r>
      <w:proofErr w:type="spellEnd"/>
      <w:r w:rsidRPr="00C84692">
        <w:rPr>
          <w:lang w:val="en-US"/>
        </w:rPr>
        <w:t xml:space="preserve">. </w:t>
      </w:r>
      <w:proofErr w:type="spellStart"/>
      <w:r>
        <w:t>Il</w:t>
      </w:r>
      <w:proofErr w:type="spellEnd"/>
      <w:r>
        <w:t>. 1.</w:t>
      </w:r>
    </w:p>
    <w:p w:rsidR="002C2F94" w:rsidRPr="00C84692" w:rsidRDefault="00C84692" w:rsidP="00C84692">
      <w:pPr>
        <w:rPr>
          <w:lang w:val="en-US"/>
        </w:rPr>
      </w:pPr>
      <w:proofErr w:type="spellStart"/>
      <w:proofErr w:type="gramStart"/>
      <w:r w:rsidRPr="00C84692">
        <w:rPr>
          <w:lang w:val="en-US"/>
        </w:rPr>
        <w:t>Bibliogr</w:t>
      </w:r>
      <w:proofErr w:type="spellEnd"/>
      <w:r w:rsidRPr="00C84692">
        <w:rPr>
          <w:lang w:val="en-US"/>
        </w:rPr>
        <w:t>.</w:t>
      </w:r>
      <w:proofErr w:type="gramEnd"/>
      <w:r w:rsidRPr="00C84692">
        <w:rPr>
          <w:lang w:val="en-US"/>
        </w:rPr>
        <w:t xml:space="preserve"> </w:t>
      </w:r>
      <w:proofErr w:type="gramStart"/>
      <w:r w:rsidRPr="00C84692">
        <w:rPr>
          <w:lang w:val="en-US"/>
        </w:rPr>
        <w:t>3 names.</w:t>
      </w:r>
      <w:proofErr w:type="gramEnd"/>
      <w:r w:rsidRPr="00C84692">
        <w:rPr>
          <w:lang w:val="en-US"/>
        </w:rPr>
        <w:t xml:space="preserve"> </w:t>
      </w:r>
      <w:proofErr w:type="gramStart"/>
      <w:r w:rsidRPr="00C84692">
        <w:rPr>
          <w:lang w:val="en-US"/>
        </w:rPr>
        <w:t>Il. 1.</w:t>
      </w:r>
      <w:proofErr w:type="gramEnd"/>
      <w:r w:rsidRPr="00C84692">
        <w:rPr>
          <w:lang w:val="en-US"/>
        </w:rPr>
        <w:t xml:space="preserve"> </w:t>
      </w:r>
      <w:proofErr w:type="spellStart"/>
      <w:proofErr w:type="gramStart"/>
      <w:r w:rsidRPr="00C84692">
        <w:rPr>
          <w:lang w:val="en-US"/>
        </w:rPr>
        <w:t>Bibliogr</w:t>
      </w:r>
      <w:proofErr w:type="spellEnd"/>
      <w:r w:rsidRPr="00C84692">
        <w:rPr>
          <w:lang w:val="en-US"/>
        </w:rPr>
        <w:t>.</w:t>
      </w:r>
      <w:proofErr w:type="gramEnd"/>
      <w:r w:rsidRPr="00C84692">
        <w:rPr>
          <w:lang w:val="en-US"/>
        </w:rPr>
        <w:t xml:space="preserve"> </w:t>
      </w:r>
      <w:proofErr w:type="gramStart"/>
      <w:r w:rsidRPr="00C84692">
        <w:rPr>
          <w:lang w:val="en-US"/>
        </w:rPr>
        <w:t>3 names.</w:t>
      </w:r>
      <w:proofErr w:type="gramEnd"/>
    </w:p>
    <w:sectPr w:rsidR="002C2F94" w:rsidRPr="00C84692" w:rsidSect="008D56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501A"/>
    <w:rsid w:val="00111B2B"/>
    <w:rsid w:val="00194006"/>
    <w:rsid w:val="00255860"/>
    <w:rsid w:val="002C2F94"/>
    <w:rsid w:val="00421DBC"/>
    <w:rsid w:val="004863D8"/>
    <w:rsid w:val="004B1589"/>
    <w:rsid w:val="004E0426"/>
    <w:rsid w:val="005A3840"/>
    <w:rsid w:val="005A545A"/>
    <w:rsid w:val="006A08EE"/>
    <w:rsid w:val="00884A94"/>
    <w:rsid w:val="008928F6"/>
    <w:rsid w:val="008D5696"/>
    <w:rsid w:val="008E17E3"/>
    <w:rsid w:val="00991A99"/>
    <w:rsid w:val="009E1144"/>
    <w:rsid w:val="00A95514"/>
    <w:rsid w:val="00AC29AD"/>
    <w:rsid w:val="00AE3704"/>
    <w:rsid w:val="00B40712"/>
    <w:rsid w:val="00B74C47"/>
    <w:rsid w:val="00C576A2"/>
    <w:rsid w:val="00C84692"/>
    <w:rsid w:val="00CD0C73"/>
    <w:rsid w:val="00D53C64"/>
    <w:rsid w:val="00D562AA"/>
    <w:rsid w:val="00DA6AE5"/>
    <w:rsid w:val="00DC7793"/>
    <w:rsid w:val="00E313C7"/>
    <w:rsid w:val="00F1402B"/>
    <w:rsid w:val="00FE50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69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Olena</dc:creator>
  <cp:keywords/>
  <dc:description/>
  <cp:lastModifiedBy>Olena</cp:lastModifiedBy>
  <cp:revision>2</cp:revision>
  <dcterms:created xsi:type="dcterms:W3CDTF">2012-11-21T12:39:00Z</dcterms:created>
  <dcterms:modified xsi:type="dcterms:W3CDTF">2012-11-21T12:39:00Z</dcterms:modified>
</cp:coreProperties>
</file>